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83917" w:rsidRDefault="007B5604" w:rsidP="007B5604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E83917">
        <w:rPr>
          <w:rFonts w:asciiTheme="minorHAnsi" w:hAnsiTheme="minorHAnsi" w:cstheme="minorHAnsi"/>
          <w:sz w:val="24"/>
          <w:szCs w:val="24"/>
        </w:rPr>
        <w:t>soglasje PODIZVAJALCA</w:t>
      </w:r>
    </w:p>
    <w:p w14:paraId="3E75063B" w14:textId="77777777" w:rsidR="007B5604" w:rsidRPr="00E83917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 w:val="24"/>
          <w:szCs w:val="24"/>
        </w:rPr>
      </w:pPr>
      <w:r w:rsidRPr="00E83917">
        <w:rPr>
          <w:rFonts w:asciiTheme="minorHAnsi" w:hAnsiTheme="minorHAnsi" w:cstheme="minorHAnsi"/>
          <w:sz w:val="24"/>
          <w:szCs w:val="24"/>
        </w:rPr>
        <w:tab/>
      </w:r>
      <w:r w:rsidRPr="00E83917">
        <w:rPr>
          <w:rFonts w:asciiTheme="minorHAnsi" w:hAnsiTheme="minorHAnsi" w:cstheme="minorHAnsi"/>
          <w:sz w:val="24"/>
          <w:szCs w:val="24"/>
        </w:rPr>
        <w:tab/>
        <w:t>(</w:t>
      </w:r>
      <w:r w:rsidRPr="00E83917">
        <w:rPr>
          <w:rFonts w:asciiTheme="minorHAnsi" w:hAnsiTheme="minorHAnsi" w:cstheme="minorHAnsi"/>
          <w:caps w:val="0"/>
          <w:sz w:val="24"/>
          <w:szCs w:val="24"/>
        </w:rPr>
        <w:t>za neposredna plačila</w:t>
      </w:r>
      <w:r w:rsidRPr="00E83917">
        <w:rPr>
          <w:rFonts w:asciiTheme="minorHAnsi" w:hAnsiTheme="minorHAnsi" w:cstheme="minorHAnsi"/>
          <w:sz w:val="24"/>
          <w:szCs w:val="24"/>
        </w:rPr>
        <w:t>)</w:t>
      </w:r>
    </w:p>
    <w:p w14:paraId="2A7CC92C" w14:textId="77777777" w:rsidR="007B5604" w:rsidRPr="00E83917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103E5842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D2E801B" w14:textId="77777777" w:rsidR="00E83917" w:rsidRPr="00E83917" w:rsidRDefault="00E83917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2CC8317" w14:textId="5BC46216" w:rsidR="007B5604" w:rsidRPr="00E83917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8391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</w:p>
    <w:p w14:paraId="3ACDDC27" w14:textId="77777777" w:rsidR="00131D58" w:rsidRPr="00E83917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17F3BBCA" w:rsidR="007B5604" w:rsidRPr="00E83917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83917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8391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</w:p>
    <w:p w14:paraId="00AAF76A" w14:textId="77777777" w:rsidR="007B5604" w:rsidRPr="00E83917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83917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83917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83917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11952F34" w:rsidR="007B5604" w:rsidRPr="00A317A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</w:t>
      </w:r>
      <w:r w:rsidR="00A317A0" w:rsidRP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>(Uradni list RS, št. 91/15, 14/18, 121/21,  </w:t>
      </w:r>
      <w:hyperlink r:id="rId7" w:tgtFrame="_blank" w:tooltip="Zakon o spremembah in dopolnitvah Zakona o javnem naročanju" w:history="1">
        <w:r w:rsidR="00A317A0" w:rsidRPr="00A317A0">
          <w:rPr>
            <w:rStyle w:val="Hiperpovezava"/>
            <w:rFonts w:asciiTheme="minorHAnsi" w:hAnsiTheme="minorHAnsi" w:cstheme="minorHAnsi"/>
            <w:sz w:val="20"/>
            <w:szCs w:val="20"/>
            <w:shd w:val="clear" w:color="auto" w:fill="FFFFFF"/>
          </w:rPr>
          <w:t>10/22</w:t>
        </w:r>
      </w:hyperlink>
      <w:r w:rsidR="00A317A0" w:rsidRP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8" w:tgtFrame="_blank" w:tooltip="Odločba o ugotovitvi, da je točka b) četrtega odstavka 75. člena in točka c) drugega odstavka v zvezi s petim odstavkom 67.a člena Zakona o javnem naročanju v neskladju z Ustavo" w:history="1">
        <w:r w:rsidR="00A317A0" w:rsidRPr="00A317A0">
          <w:rPr>
            <w:rStyle w:val="Hiperpovezava"/>
            <w:rFonts w:asciiTheme="minorHAnsi" w:hAnsiTheme="minorHAnsi" w:cstheme="minorHAnsi"/>
            <w:sz w:val="20"/>
            <w:szCs w:val="20"/>
            <w:shd w:val="clear" w:color="auto" w:fill="FFFFFF"/>
          </w:rPr>
          <w:t>74/22</w:t>
        </w:r>
      </w:hyperlink>
      <w:r w:rsidR="00A317A0" w:rsidRP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> – odl. US, </w:t>
      </w:r>
      <w:hyperlink r:id="rId9" w:tgtFrame="_blank" w:tooltip="Zakon o nujnih ukrepih za zagotovitev stabilnosti zdravstvenega sistema" w:history="1">
        <w:r w:rsidR="00A317A0" w:rsidRPr="00A317A0">
          <w:rPr>
            <w:rStyle w:val="Hiperpovezava"/>
            <w:rFonts w:asciiTheme="minorHAnsi" w:hAnsiTheme="minorHAnsi" w:cstheme="minorHAnsi"/>
            <w:sz w:val="20"/>
            <w:szCs w:val="20"/>
            <w:shd w:val="clear" w:color="auto" w:fill="FFFFFF"/>
          </w:rPr>
          <w:t>100/22</w:t>
        </w:r>
      </w:hyperlink>
      <w:r w:rsidR="00A317A0" w:rsidRP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> – ZNUZSZS, </w:t>
      </w:r>
      <w:hyperlink r:id="rId10" w:tgtFrame="_blank" w:tooltip="Zakon o spremembah in dopolnitvah Zakona o javnem naročanju" w:history="1">
        <w:r w:rsidR="00A317A0" w:rsidRPr="00A317A0">
          <w:rPr>
            <w:rStyle w:val="Hiperpovezava"/>
            <w:rFonts w:asciiTheme="minorHAnsi" w:hAnsiTheme="minorHAnsi" w:cstheme="minorHAnsi"/>
            <w:sz w:val="20"/>
            <w:szCs w:val="20"/>
            <w:shd w:val="clear" w:color="auto" w:fill="FFFFFF"/>
          </w:rPr>
          <w:t>28/23</w:t>
        </w:r>
      </w:hyperlink>
      <w:r w:rsidR="00A317A0" w:rsidRP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88/23 – ZOPNN-F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zahtevamo, da bo naročnik za javno naročilo</w:t>
      </w:r>
      <w:r w:rsid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745650">
        <w:rPr>
          <w:rFonts w:asciiTheme="minorHAnsi" w:hAnsiTheme="minorHAnsi" w:cstheme="minorHAnsi"/>
          <w:sz w:val="20"/>
          <w:szCs w:val="20"/>
          <w:shd w:val="clear" w:color="auto" w:fill="FFFFFF"/>
        </w:rPr>
        <w:t>»</w:t>
      </w:r>
      <w:r w:rsidR="00EE5A88">
        <w:rPr>
          <w:rFonts w:asciiTheme="minorHAnsi" w:hAnsiTheme="minorHAnsi" w:cstheme="minorHAnsi"/>
          <w:sz w:val="20"/>
          <w:szCs w:val="20"/>
          <w:shd w:val="clear" w:color="auto" w:fill="FFFFFF"/>
        </w:rPr>
        <w:t>Storitve pisnega prevajanja in lektoriranja</w:t>
      </w:r>
      <w:r w:rsidR="00745650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745650">
        <w:rPr>
          <w:rFonts w:asciiTheme="minorHAnsi" w:hAnsiTheme="minorHAnsi" w:cstheme="minorHAnsi"/>
          <w:sz w:val="20"/>
          <w:szCs w:val="20"/>
          <w:shd w:val="clear" w:color="auto" w:fill="FFFFFF"/>
        </w:rPr>
        <w:t>št.</w:t>
      </w:r>
      <w:r w:rsid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22082">
        <w:rPr>
          <w:rFonts w:asciiTheme="minorHAnsi" w:hAnsiTheme="minorHAnsi" w:cstheme="minorHAnsi"/>
          <w:sz w:val="20"/>
          <w:szCs w:val="20"/>
          <w:shd w:val="clear" w:color="auto" w:fill="FFFFFF"/>
        </w:rPr>
        <w:t>302/</w:t>
      </w:r>
      <w:r w:rsidR="00EE5A88">
        <w:rPr>
          <w:rFonts w:asciiTheme="minorHAnsi" w:hAnsiTheme="minorHAnsi" w:cstheme="minorHAnsi"/>
          <w:sz w:val="20"/>
          <w:szCs w:val="20"/>
          <w:shd w:val="clear" w:color="auto" w:fill="FFFFFF"/>
        </w:rPr>
        <w:t>1</w:t>
      </w:r>
      <w:r w:rsid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22082">
        <w:rPr>
          <w:rFonts w:asciiTheme="minorHAnsi" w:hAnsiTheme="minorHAnsi" w:cstheme="minorHAnsi"/>
          <w:sz w:val="20"/>
          <w:szCs w:val="20"/>
          <w:shd w:val="clear" w:color="auto" w:fill="FFFFFF"/>
        </w:rPr>
        <w:t>–</w:t>
      </w:r>
      <w:r w:rsid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22082">
        <w:rPr>
          <w:rFonts w:asciiTheme="minorHAnsi" w:hAnsiTheme="minorHAnsi" w:cstheme="minorHAnsi"/>
          <w:sz w:val="20"/>
          <w:szCs w:val="20"/>
          <w:shd w:val="clear" w:color="auto" w:fill="FFFFFF"/>
        </w:rPr>
        <w:t>PREV/202</w:t>
      </w:r>
      <w:r w:rsidR="00EE5A88">
        <w:rPr>
          <w:rFonts w:asciiTheme="minorHAnsi" w:hAnsiTheme="minorHAnsi" w:cstheme="minorHAnsi"/>
          <w:sz w:val="20"/>
          <w:szCs w:val="20"/>
          <w:shd w:val="clear" w:color="auto" w:fill="FFFFFF"/>
        </w:rPr>
        <w:t>5</w:t>
      </w:r>
      <w:r w:rsidR="00F22082">
        <w:rPr>
          <w:rFonts w:asciiTheme="minorHAnsi" w:hAnsiTheme="minorHAnsi" w:cstheme="minorHAnsi"/>
          <w:sz w:val="20"/>
          <w:szCs w:val="20"/>
          <w:shd w:val="clear" w:color="auto" w:fill="FFFFFF"/>
        </w:rPr>
        <w:t>«</w:t>
      </w:r>
      <w:r w:rsidR="00D670BE" w:rsidRPr="00E83917">
        <w:rPr>
          <w:rFonts w:asciiTheme="minorHAnsi" w:hAnsiTheme="minorHAnsi" w:cstheme="minorHAnsi"/>
          <w:sz w:val="20"/>
          <w:szCs w:val="20"/>
        </w:rPr>
        <w:t>,</w:t>
      </w:r>
      <w:r w:rsidR="00A317A0">
        <w:rPr>
          <w:rFonts w:asciiTheme="minorHAnsi" w:hAnsiTheme="minorHAnsi" w:cstheme="minorHAnsi"/>
          <w:sz w:val="20"/>
          <w:szCs w:val="20"/>
        </w:rPr>
        <w:t xml:space="preserve"> </w:t>
      </w:r>
      <w:r w:rsidRPr="00E83917">
        <w:rPr>
          <w:rFonts w:asciiTheme="minorHAnsi" w:hAnsiTheme="minorHAnsi" w:cstheme="minorHAnsi"/>
          <w:sz w:val="20"/>
          <w:szCs w:val="20"/>
        </w:rPr>
        <w:t>namesto</w:t>
      </w:r>
      <w:r w:rsidR="00A317A0">
        <w:rPr>
          <w:rFonts w:asciiTheme="minorHAnsi" w:hAnsiTheme="minorHAnsi" w:cstheme="minorHAnsi"/>
          <w:sz w:val="20"/>
          <w:szCs w:val="20"/>
        </w:rPr>
        <w:t xml:space="preserve"> </w:t>
      </w:r>
      <w:r w:rsidRPr="00E83917">
        <w:rPr>
          <w:rFonts w:asciiTheme="minorHAnsi" w:hAnsiTheme="minorHAnsi" w:cstheme="minorHAnsi"/>
          <w:sz w:val="20"/>
          <w:szCs w:val="20"/>
        </w:rPr>
        <w:t>ponudnika</w:t>
      </w:r>
      <w:r w:rsidR="00A317A0">
        <w:rPr>
          <w:rFonts w:asciiTheme="minorHAnsi" w:hAnsiTheme="minorHAnsi" w:cstheme="minorHAnsi"/>
          <w:sz w:val="20"/>
          <w:szCs w:val="20"/>
        </w:rPr>
        <w:t xml:space="preserve">  </w:t>
      </w:r>
      <w:r w:rsidR="001E777A" w:rsidRPr="00E83917">
        <w:rPr>
          <w:rFonts w:ascii="Calibri" w:hAnsi="Calibri" w:cs="Calibri"/>
          <w:bCs/>
          <w:iCs/>
          <w:sz w:val="20"/>
          <w:szCs w:val="20"/>
        </w:rPr>
        <w:t>__________________________________</w:t>
      </w:r>
      <w:r w:rsidR="00F22082">
        <w:rPr>
          <w:rFonts w:ascii="Calibri" w:hAnsi="Calibri" w:cs="Calibri"/>
          <w:bCs/>
          <w:iCs/>
          <w:sz w:val="20"/>
          <w:szCs w:val="20"/>
        </w:rPr>
        <w:t>______</w:t>
      </w:r>
      <w:r w:rsidR="00A317A0">
        <w:rPr>
          <w:rFonts w:ascii="Calibri" w:hAnsi="Calibri" w:cs="Calibri"/>
          <w:bCs/>
          <w:iCs/>
          <w:sz w:val="20"/>
          <w:szCs w:val="20"/>
        </w:rPr>
        <w:t>___________________</w:t>
      </w:r>
      <w:r w:rsidR="000B654D" w:rsidRPr="00E83917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83917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83917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83917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83917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83917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83917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9"/>
        <w:gridCol w:w="2976"/>
        <w:gridCol w:w="2976"/>
      </w:tblGrid>
      <w:tr w:rsidR="004E5453" w:rsidRPr="00E83917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986F191" w14:textId="77777777" w:rsidR="00AC05F0" w:rsidRPr="00E83917" w:rsidRDefault="00AC05F0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40830AC" w14:textId="669F0EEF" w:rsidR="004E5453" w:rsidRPr="00E83917" w:rsidRDefault="00AC05F0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 w:cstheme="minorBidi"/>
                <w:sz w:val="20"/>
                <w:szCs w:val="20"/>
              </w:rPr>
              <w:t>_____________________________</w:t>
            </w:r>
          </w:p>
          <w:p w14:paraId="194001DD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83917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t>Podpis odgovorne osebe podizvajalca</w:t>
            </w:r>
          </w:p>
        </w:tc>
      </w:tr>
    </w:tbl>
    <w:p w14:paraId="1F6939FF" w14:textId="77777777" w:rsidR="007B5604" w:rsidRPr="00E83917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83917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83917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6D8999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3DA1C3E9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5E06D2B0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55900E9B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185C88D9" w14:textId="46CD85BA" w:rsidR="00615B14" w:rsidRPr="00E83917" w:rsidRDefault="00287B61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83917">
        <w:rPr>
          <w:rFonts w:ascii="Calibri" w:hAnsi="Calibri" w:cs="Tahoma"/>
          <w:b/>
          <w:sz w:val="20"/>
          <w:szCs w:val="20"/>
          <w:u w:val="single"/>
        </w:rPr>
        <w:t>Opomba</w:t>
      </w:r>
      <w:r w:rsidR="00615B14" w:rsidRPr="00E83917">
        <w:rPr>
          <w:rFonts w:ascii="Calibri" w:hAnsi="Calibri" w:cs="Tahoma"/>
          <w:b/>
          <w:sz w:val="20"/>
          <w:szCs w:val="20"/>
          <w:u w:val="single"/>
        </w:rPr>
        <w:t>:</w:t>
      </w:r>
    </w:p>
    <w:p w14:paraId="30FABDE8" w14:textId="2063D71D" w:rsidR="00615B14" w:rsidRPr="00E83917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83917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83917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83917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756AC3DE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0" w:name="_Hlk14953932"/>
      <w:r w:rsidRPr="00E83917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83917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83917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83917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83917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83917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83917">
        <w:rPr>
          <w:rFonts w:ascii="Calibri" w:hAnsi="Calibri" w:cs="Tahoma"/>
          <w:sz w:val="20"/>
          <w:szCs w:val="20"/>
          <w:lang w:eastAsia="x-none"/>
        </w:rPr>
        <w:t>»</w:t>
      </w:r>
      <w:r w:rsidR="00C9285F" w:rsidRPr="00E83917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0"/>
    </w:p>
    <w:sectPr w:rsidR="00615B14" w:rsidRPr="00F2766A" w:rsidSect="0050102F">
      <w:headerReference w:type="default" r:id="rId11"/>
      <w:footerReference w:type="even" r:id="rId12"/>
      <w:footerReference w:type="default" r:id="rId13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B4F31" w14:textId="77777777" w:rsidR="00F905A0" w:rsidRDefault="00F905A0" w:rsidP="007B5604">
      <w:r>
        <w:separator/>
      </w:r>
    </w:p>
  </w:endnote>
  <w:endnote w:type="continuationSeparator" w:id="0">
    <w:p w14:paraId="46A9D4B9" w14:textId="77777777" w:rsidR="00F905A0" w:rsidRDefault="00F905A0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F314C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F314C4" w:rsidRDefault="00F314C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46B96304" w:rsidR="00F314C4" w:rsidRPr="00D670BE" w:rsidRDefault="00280DDC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302/</w:t>
    </w:r>
    <w:r w:rsidR="00EB1D18">
      <w:rPr>
        <w:rFonts w:ascii="Calibri" w:hAnsi="Calibri" w:cs="Calibri"/>
        <w:sz w:val="16"/>
        <w:szCs w:val="16"/>
      </w:rPr>
      <w:t>1</w:t>
    </w:r>
    <w:r w:rsidR="00A317A0">
      <w:rPr>
        <w:rFonts w:ascii="Calibri" w:hAnsi="Calibri" w:cs="Calibri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– PREV/202</w:t>
    </w:r>
    <w:r w:rsidR="00EB1D18">
      <w:rPr>
        <w:rFonts w:ascii="Calibri" w:hAnsi="Calibri" w:cs="Calibri"/>
        <w:sz w:val="16"/>
        <w:szCs w:val="16"/>
      </w:rPr>
      <w:t>5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E7211" w14:textId="77777777" w:rsidR="00F905A0" w:rsidRDefault="00F905A0" w:rsidP="007B5604">
      <w:r>
        <w:separator/>
      </w:r>
    </w:p>
  </w:footnote>
  <w:footnote w:type="continuationSeparator" w:id="0">
    <w:p w14:paraId="7D718209" w14:textId="77777777" w:rsidR="00F905A0" w:rsidRDefault="00F905A0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5E65" w14:textId="1B3F4EA5" w:rsidR="00F314C4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736EA"/>
    <w:rsid w:val="000B654D"/>
    <w:rsid w:val="000C6E8F"/>
    <w:rsid w:val="000D442E"/>
    <w:rsid w:val="000D77DD"/>
    <w:rsid w:val="00131D58"/>
    <w:rsid w:val="00143585"/>
    <w:rsid w:val="001A1CB8"/>
    <w:rsid w:val="001C3BA1"/>
    <w:rsid w:val="001E61BC"/>
    <w:rsid w:val="001E777A"/>
    <w:rsid w:val="00203D28"/>
    <w:rsid w:val="00240D72"/>
    <w:rsid w:val="002632A5"/>
    <w:rsid w:val="00280DDC"/>
    <w:rsid w:val="00287B61"/>
    <w:rsid w:val="002A29B1"/>
    <w:rsid w:val="002F4230"/>
    <w:rsid w:val="003452B5"/>
    <w:rsid w:val="0040589B"/>
    <w:rsid w:val="00446466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B77DE"/>
    <w:rsid w:val="00705AA1"/>
    <w:rsid w:val="007140AA"/>
    <w:rsid w:val="00745650"/>
    <w:rsid w:val="00787D7F"/>
    <w:rsid w:val="007B1366"/>
    <w:rsid w:val="007B5604"/>
    <w:rsid w:val="008400A6"/>
    <w:rsid w:val="008545B6"/>
    <w:rsid w:val="00865233"/>
    <w:rsid w:val="008A1F10"/>
    <w:rsid w:val="008E6CC2"/>
    <w:rsid w:val="00935CBD"/>
    <w:rsid w:val="00975DEB"/>
    <w:rsid w:val="009A1ED9"/>
    <w:rsid w:val="009F7DC9"/>
    <w:rsid w:val="00A0256D"/>
    <w:rsid w:val="00A10EF6"/>
    <w:rsid w:val="00A317A0"/>
    <w:rsid w:val="00A327A2"/>
    <w:rsid w:val="00A5412D"/>
    <w:rsid w:val="00AA3C1F"/>
    <w:rsid w:val="00AA5AAA"/>
    <w:rsid w:val="00AC05F0"/>
    <w:rsid w:val="00AF5A36"/>
    <w:rsid w:val="00B66577"/>
    <w:rsid w:val="00BB2DB5"/>
    <w:rsid w:val="00C403C8"/>
    <w:rsid w:val="00C9285F"/>
    <w:rsid w:val="00CA6102"/>
    <w:rsid w:val="00CA7252"/>
    <w:rsid w:val="00CC52A3"/>
    <w:rsid w:val="00CD4667"/>
    <w:rsid w:val="00CF0F83"/>
    <w:rsid w:val="00D670BE"/>
    <w:rsid w:val="00D93BE5"/>
    <w:rsid w:val="00E1023B"/>
    <w:rsid w:val="00E45F1B"/>
    <w:rsid w:val="00E56025"/>
    <w:rsid w:val="00E565C2"/>
    <w:rsid w:val="00E632F4"/>
    <w:rsid w:val="00E83917"/>
    <w:rsid w:val="00EB1D18"/>
    <w:rsid w:val="00EB445F"/>
    <w:rsid w:val="00ED4A54"/>
    <w:rsid w:val="00EE0E0C"/>
    <w:rsid w:val="00EE5A88"/>
    <w:rsid w:val="00EE68A0"/>
    <w:rsid w:val="00F115AB"/>
    <w:rsid w:val="00F22082"/>
    <w:rsid w:val="00F2766A"/>
    <w:rsid w:val="00F314C4"/>
    <w:rsid w:val="00F63163"/>
    <w:rsid w:val="00F905A0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A317A0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317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8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2-01-1705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22-01-0107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uradni-list.si/1/objava.jsp?sop=2023-01-05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2-01-251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31</cp:revision>
  <cp:lastPrinted>2023-08-28T10:51:00Z</cp:lastPrinted>
  <dcterms:created xsi:type="dcterms:W3CDTF">2020-07-21T08:55:00Z</dcterms:created>
  <dcterms:modified xsi:type="dcterms:W3CDTF">2025-09-30T11:29:00Z</dcterms:modified>
</cp:coreProperties>
</file>